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633A" w:rsidRDefault="00090BD2">
      <w:pPr>
        <w:jc w:val="center"/>
        <w:rPr>
          <w:sz w:val="28"/>
          <w:szCs w:val="28"/>
          <w:rtl/>
        </w:rPr>
      </w:pPr>
      <w:r>
        <w:rPr>
          <w:rFonts w:hint="cs"/>
          <w:b/>
          <w:bCs/>
          <w:sz w:val="32"/>
          <w:szCs w:val="32"/>
          <w:u w:val="single"/>
          <w:rtl/>
        </w:rPr>
        <w:t xml:space="preserve">רשימת ספרי לימוד </w:t>
      </w:r>
      <w:r>
        <w:rPr>
          <w:b/>
          <w:bCs/>
          <w:sz w:val="32"/>
          <w:szCs w:val="32"/>
          <w:u w:val="single"/>
          <w:rtl/>
        </w:rPr>
        <w:t>–</w:t>
      </w:r>
      <w:r>
        <w:rPr>
          <w:rFonts w:hint="cs"/>
          <w:b/>
          <w:bCs/>
          <w:sz w:val="32"/>
          <w:szCs w:val="32"/>
          <w:u w:val="single"/>
          <w:rtl/>
        </w:rPr>
        <w:t xml:space="preserve"> שכבה ט'  - מכינת אומץ - תשפ"</w:t>
      </w:r>
      <w:r w:rsidR="00E07226">
        <w:rPr>
          <w:rFonts w:hint="cs"/>
          <w:b/>
          <w:bCs/>
          <w:sz w:val="32"/>
          <w:szCs w:val="32"/>
          <w:u w:val="single"/>
          <w:rtl/>
        </w:rPr>
        <w:t>ה</w:t>
      </w:r>
    </w:p>
    <w:p w:rsidR="0083633A" w:rsidRDefault="0083633A">
      <w:pPr>
        <w:jc w:val="center"/>
        <w:rPr>
          <w:sz w:val="28"/>
          <w:szCs w:val="28"/>
          <w:rtl/>
        </w:rPr>
      </w:pPr>
    </w:p>
    <w:tbl>
      <w:tblPr>
        <w:tblStyle w:val="a9"/>
        <w:bidiVisual/>
        <w:tblW w:w="0" w:type="auto"/>
        <w:tblInd w:w="510" w:type="dxa"/>
        <w:tblLook w:val="04A0" w:firstRow="1" w:lastRow="0" w:firstColumn="1" w:lastColumn="0" w:noHBand="0" w:noVBand="1"/>
      </w:tblPr>
      <w:tblGrid>
        <w:gridCol w:w="1772"/>
        <w:gridCol w:w="3940"/>
        <w:gridCol w:w="1530"/>
        <w:gridCol w:w="1264"/>
      </w:tblGrid>
      <w:tr w:rsidR="0083633A" w:rsidTr="001A4930">
        <w:trPr>
          <w:trHeight w:val="237"/>
        </w:trPr>
        <w:tc>
          <w:tcPr>
            <w:tcW w:w="1772" w:type="dxa"/>
          </w:tcPr>
          <w:p w:rsidR="0083633A" w:rsidRDefault="00090BD2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המקצוע</w:t>
            </w:r>
          </w:p>
        </w:tc>
        <w:tc>
          <w:tcPr>
            <w:tcW w:w="3940" w:type="dxa"/>
          </w:tcPr>
          <w:p w:rsidR="0083633A" w:rsidRDefault="00090BD2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שם הספר ומחבר</w:t>
            </w:r>
          </w:p>
        </w:tc>
        <w:tc>
          <w:tcPr>
            <w:tcW w:w="1530" w:type="dxa"/>
          </w:tcPr>
          <w:p w:rsidR="0083633A" w:rsidRDefault="00090BD2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ההוצאה</w:t>
            </w:r>
          </w:p>
        </w:tc>
        <w:tc>
          <w:tcPr>
            <w:tcW w:w="1264" w:type="dxa"/>
          </w:tcPr>
          <w:p w:rsidR="0083633A" w:rsidRDefault="00090BD2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מק"ט</w:t>
            </w:r>
          </w:p>
        </w:tc>
      </w:tr>
      <w:tr w:rsidR="0083633A" w:rsidTr="001A4930">
        <w:tc>
          <w:tcPr>
            <w:tcW w:w="1772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תנ"ך</w:t>
            </w:r>
          </w:p>
        </w:tc>
        <w:tc>
          <w:tcPr>
            <w:tcW w:w="3940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תנ"ך מלא ללא פירושים</w:t>
            </w:r>
          </w:p>
        </w:tc>
        <w:tc>
          <w:tcPr>
            <w:tcW w:w="1530" w:type="dxa"/>
          </w:tcPr>
          <w:p w:rsidR="0083633A" w:rsidRDefault="0083633A">
            <w:pPr>
              <w:rPr>
                <w:sz w:val="28"/>
                <w:szCs w:val="28"/>
                <w:rtl/>
              </w:rPr>
            </w:pPr>
          </w:p>
        </w:tc>
        <w:tc>
          <w:tcPr>
            <w:tcW w:w="1264" w:type="dxa"/>
          </w:tcPr>
          <w:p w:rsidR="0083633A" w:rsidRDefault="0083633A">
            <w:pPr>
              <w:rPr>
                <w:sz w:val="28"/>
                <w:szCs w:val="28"/>
                <w:rtl/>
              </w:rPr>
            </w:pPr>
          </w:p>
        </w:tc>
      </w:tr>
      <w:tr w:rsidR="0083633A" w:rsidTr="001A4930">
        <w:tc>
          <w:tcPr>
            <w:tcW w:w="1772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ספרות</w:t>
            </w:r>
          </w:p>
        </w:tc>
        <w:tc>
          <w:tcPr>
            <w:tcW w:w="3940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מגוון </w:t>
            </w:r>
            <w:r>
              <w:rPr>
                <w:sz w:val="28"/>
                <w:szCs w:val="28"/>
                <w:rtl/>
              </w:rPr>
              <w:t>–</w:t>
            </w:r>
            <w:r>
              <w:rPr>
                <w:rFonts w:hint="cs"/>
                <w:sz w:val="28"/>
                <w:szCs w:val="28"/>
                <w:rtl/>
              </w:rPr>
              <w:t xml:space="preserve"> מקראה לספרות לכיתה ט'</w:t>
            </w:r>
          </w:p>
        </w:tc>
        <w:tc>
          <w:tcPr>
            <w:tcW w:w="1530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מעלות</w:t>
            </w:r>
          </w:p>
        </w:tc>
        <w:tc>
          <w:tcPr>
            <w:tcW w:w="1264" w:type="dxa"/>
          </w:tcPr>
          <w:p w:rsidR="0083633A" w:rsidRDefault="00090BD2">
            <w:pPr>
              <w:rPr>
                <w:sz w:val="18"/>
                <w:szCs w:val="18"/>
                <w:rtl/>
              </w:rPr>
            </w:pPr>
            <w:r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  <w:rtl/>
              </w:rPr>
              <w:t>186-9575</w:t>
            </w:r>
          </w:p>
        </w:tc>
      </w:tr>
      <w:tr w:rsidR="0083633A" w:rsidTr="001A4930">
        <w:tc>
          <w:tcPr>
            <w:tcW w:w="1772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לשון</w:t>
            </w:r>
          </w:p>
          <w:p w:rsidR="0083633A" w:rsidRDefault="0083633A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0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עכשיו עברית </w:t>
            </w:r>
            <w:r>
              <w:rPr>
                <w:sz w:val="28"/>
                <w:szCs w:val="28"/>
                <w:rtl/>
              </w:rPr>
              <w:t>–</w:t>
            </w:r>
            <w:r>
              <w:rPr>
                <w:rFonts w:hint="cs"/>
                <w:sz w:val="28"/>
                <w:szCs w:val="28"/>
                <w:rtl/>
              </w:rPr>
              <w:t xml:space="preserve"> כיתה ט'</w:t>
            </w:r>
          </w:p>
        </w:tc>
        <w:tc>
          <w:tcPr>
            <w:tcW w:w="1530" w:type="dxa"/>
          </w:tcPr>
          <w:p w:rsidR="0083633A" w:rsidRDefault="00090BD2">
            <w:pPr>
              <w:rPr>
                <w:rtl/>
              </w:rPr>
            </w:pPr>
            <w:r>
              <w:rPr>
                <w:rFonts w:hint="cs"/>
                <w:rtl/>
              </w:rPr>
              <w:t>דולי לוי ומאיה דלל - מט"ח</w:t>
            </w:r>
          </w:p>
        </w:tc>
        <w:tc>
          <w:tcPr>
            <w:tcW w:w="1264" w:type="dxa"/>
          </w:tcPr>
          <w:p w:rsidR="0083633A" w:rsidRDefault="0083633A">
            <w:pPr>
              <w:rPr>
                <w:sz w:val="18"/>
                <w:szCs w:val="18"/>
                <w:rtl/>
              </w:rPr>
            </w:pPr>
          </w:p>
          <w:p w:rsidR="0083633A" w:rsidRDefault="0083633A">
            <w:pPr>
              <w:rPr>
                <w:sz w:val="18"/>
                <w:szCs w:val="18"/>
                <w:rtl/>
              </w:rPr>
            </w:pPr>
          </w:p>
        </w:tc>
      </w:tr>
      <w:tr w:rsidR="0083633A" w:rsidTr="001A4930">
        <w:tc>
          <w:tcPr>
            <w:tcW w:w="1772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גיאוגרפיה</w:t>
            </w:r>
          </w:p>
          <w:p w:rsidR="0083633A" w:rsidRDefault="0083633A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0" w:type="dxa"/>
          </w:tcPr>
          <w:p w:rsidR="0083633A" w:rsidRDefault="00090BD2">
            <w:pPr>
              <w:wordWrap w:val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ישראל - האדם והמרחב</w:t>
            </w:r>
          </w:p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*אטלס אוניברסיטאי מ- 1995</w:t>
            </w:r>
          </w:p>
        </w:tc>
        <w:tc>
          <w:tcPr>
            <w:tcW w:w="1530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מט"ח</w:t>
            </w:r>
          </w:p>
        </w:tc>
        <w:tc>
          <w:tcPr>
            <w:tcW w:w="1264" w:type="dxa"/>
          </w:tcPr>
          <w:p w:rsidR="0083633A" w:rsidRDefault="0083633A">
            <w:pPr>
              <w:rPr>
                <w:sz w:val="18"/>
                <w:szCs w:val="18"/>
                <w:rtl/>
              </w:rPr>
            </w:pPr>
          </w:p>
        </w:tc>
      </w:tr>
      <w:tr w:rsidR="00120B6D" w:rsidTr="001A4930">
        <w:tc>
          <w:tcPr>
            <w:tcW w:w="1772" w:type="dxa"/>
          </w:tcPr>
          <w:p w:rsidR="00120B6D" w:rsidRDefault="00120B6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היסטוריה </w:t>
            </w:r>
          </w:p>
        </w:tc>
        <w:tc>
          <w:tcPr>
            <w:tcW w:w="3940" w:type="dxa"/>
          </w:tcPr>
          <w:p w:rsidR="00120B6D" w:rsidRDefault="00403C1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מסע אל העבר </w:t>
            </w:r>
            <w:r>
              <w:rPr>
                <w:sz w:val="28"/>
                <w:szCs w:val="28"/>
                <w:rtl/>
              </w:rPr>
              <w:t>–</w:t>
            </w:r>
            <w:r>
              <w:rPr>
                <w:rFonts w:hint="cs"/>
                <w:sz w:val="28"/>
                <w:szCs w:val="28"/>
                <w:rtl/>
              </w:rPr>
              <w:t xml:space="preserve"> העולם המודרני במשבר</w:t>
            </w:r>
          </w:p>
        </w:tc>
        <w:tc>
          <w:tcPr>
            <w:tcW w:w="1530" w:type="dxa"/>
          </w:tcPr>
          <w:p w:rsidR="00120B6D" w:rsidRDefault="00120B6D">
            <w:pPr>
              <w:rPr>
                <w:sz w:val="28"/>
                <w:szCs w:val="28"/>
                <w:rtl/>
              </w:rPr>
            </w:pPr>
          </w:p>
        </w:tc>
        <w:tc>
          <w:tcPr>
            <w:tcW w:w="1264" w:type="dxa"/>
          </w:tcPr>
          <w:p w:rsidR="00120B6D" w:rsidRDefault="00120B6D">
            <w:pPr>
              <w:rPr>
                <w:sz w:val="18"/>
                <w:szCs w:val="18"/>
                <w:rtl/>
              </w:rPr>
            </w:pPr>
          </w:p>
        </w:tc>
      </w:tr>
      <w:tr w:rsidR="0083633A" w:rsidTr="001A4930">
        <w:tc>
          <w:tcPr>
            <w:tcW w:w="1772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אזרחות</w:t>
            </w:r>
          </w:p>
          <w:p w:rsidR="0083633A" w:rsidRDefault="0083633A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0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אזרחות במדינת ישראל</w:t>
            </w:r>
          </w:p>
        </w:tc>
        <w:tc>
          <w:tcPr>
            <w:tcW w:w="1530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דוד שחר</w:t>
            </w:r>
          </w:p>
        </w:tc>
        <w:tc>
          <w:tcPr>
            <w:tcW w:w="1264" w:type="dxa"/>
          </w:tcPr>
          <w:p w:rsidR="0083633A" w:rsidRDefault="00090BD2">
            <w:pPr>
              <w:rPr>
                <w:sz w:val="18"/>
                <w:szCs w:val="18"/>
                <w:rtl/>
              </w:rPr>
            </w:pPr>
            <w:r>
              <w:rPr>
                <w:rFonts w:hint="cs"/>
                <w:sz w:val="18"/>
                <w:szCs w:val="18"/>
                <w:rtl/>
              </w:rPr>
              <w:t>42-1001437</w:t>
            </w:r>
          </w:p>
        </w:tc>
      </w:tr>
      <w:tr w:rsidR="0083633A" w:rsidTr="001A4930">
        <w:tc>
          <w:tcPr>
            <w:tcW w:w="1772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תושב"ע ומשפט עברי</w:t>
            </w:r>
          </w:p>
        </w:tc>
        <w:tc>
          <w:tcPr>
            <w:tcW w:w="3940" w:type="dxa"/>
          </w:tcPr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גיליונות יחסים </w:t>
            </w:r>
            <w:r>
              <w:rPr>
                <w:sz w:val="28"/>
                <w:szCs w:val="28"/>
                <w:rtl/>
              </w:rPr>
              <w:t>–</w:t>
            </w:r>
            <w:r>
              <w:rPr>
                <w:rFonts w:hint="cs"/>
                <w:sz w:val="28"/>
                <w:szCs w:val="28"/>
                <w:rtl/>
              </w:rPr>
              <w:t xml:space="preserve"> לכיתה ט'</w:t>
            </w:r>
          </w:p>
          <w:p w:rsidR="0083633A" w:rsidRDefault="00090BD2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סדרת גיליונות לימוד לתלמיד</w:t>
            </w:r>
          </w:p>
        </w:tc>
        <w:tc>
          <w:tcPr>
            <w:tcW w:w="1530" w:type="dxa"/>
          </w:tcPr>
          <w:p w:rsidR="0083633A" w:rsidRDefault="00090BD2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משרד החינוך</w:t>
            </w:r>
          </w:p>
          <w:p w:rsidR="0083633A" w:rsidRDefault="00090BD2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חל"ד</w:t>
            </w:r>
          </w:p>
        </w:tc>
        <w:tc>
          <w:tcPr>
            <w:tcW w:w="1264" w:type="dxa"/>
          </w:tcPr>
          <w:p w:rsidR="0083633A" w:rsidRDefault="00090BD2">
            <w:pPr>
              <w:rPr>
                <w:rtl/>
              </w:rPr>
            </w:pPr>
            <w:r>
              <w:rPr>
                <w:rFonts w:hint="cs"/>
                <w:rtl/>
              </w:rPr>
              <w:t>186-3012043</w:t>
            </w:r>
          </w:p>
        </w:tc>
      </w:tr>
      <w:tr w:rsidR="001A4930" w:rsidTr="001A4930">
        <w:tc>
          <w:tcPr>
            <w:tcW w:w="1772" w:type="dxa"/>
          </w:tcPr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מדעים</w:t>
            </w:r>
          </w:p>
        </w:tc>
        <w:tc>
          <w:tcPr>
            <w:tcW w:w="3940" w:type="dxa"/>
          </w:tcPr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1. כימיה ומדעי החיים - לכיתה ט'</w:t>
            </w:r>
          </w:p>
          <w:p w:rsidR="001A4930" w:rsidRDefault="001A4930" w:rsidP="001A4930">
            <w:pPr>
              <w:rPr>
                <w:sz w:val="24"/>
                <w:szCs w:val="24"/>
                <w:rtl/>
              </w:rPr>
            </w:pPr>
          </w:p>
        </w:tc>
        <w:tc>
          <w:tcPr>
            <w:tcW w:w="1530" w:type="dxa"/>
          </w:tcPr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מט"ח</w:t>
            </w: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</w:p>
        </w:tc>
        <w:tc>
          <w:tcPr>
            <w:tcW w:w="1264" w:type="dxa"/>
          </w:tcPr>
          <w:p w:rsidR="001A4930" w:rsidRDefault="001A4930" w:rsidP="001A4930">
            <w:pPr>
              <w:rPr>
                <w:sz w:val="24"/>
                <w:szCs w:val="24"/>
                <w:rtl/>
              </w:rPr>
            </w:pPr>
          </w:p>
          <w:p w:rsidR="001A4930" w:rsidRDefault="001A4930" w:rsidP="001A4930">
            <w:pPr>
              <w:rPr>
                <w:sz w:val="18"/>
                <w:szCs w:val="18"/>
                <w:rtl/>
              </w:rPr>
            </w:pPr>
          </w:p>
        </w:tc>
      </w:tr>
      <w:tr w:rsidR="001A4930" w:rsidTr="001A4930">
        <w:tc>
          <w:tcPr>
            <w:tcW w:w="1772" w:type="dxa"/>
          </w:tcPr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מתמטיקה</w:t>
            </w:r>
          </w:p>
        </w:tc>
        <w:tc>
          <w:tcPr>
            <w:tcW w:w="3940" w:type="dxa"/>
          </w:tcPr>
          <w:p w:rsidR="001A4930" w:rsidRDefault="001A4930" w:rsidP="001A49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rtl/>
              </w:rPr>
              <w:t>מתמטיקה משולבת</w:t>
            </w:r>
            <w:r>
              <w:rPr>
                <w:rFonts w:hint="cs"/>
                <w:sz w:val="28"/>
                <w:szCs w:val="28"/>
                <w:rtl/>
              </w:rPr>
              <w:t xml:space="preserve"> לכיתה ט'</w:t>
            </w:r>
            <w:r>
              <w:rPr>
                <w:sz w:val="28"/>
                <w:szCs w:val="28"/>
                <w:rtl/>
              </w:rPr>
              <w:t xml:space="preserve"> – מסלול </w:t>
            </w:r>
            <w:r>
              <w:rPr>
                <w:rFonts w:hint="cs"/>
                <w:sz w:val="28"/>
                <w:szCs w:val="28"/>
                <w:rtl/>
              </w:rPr>
              <w:t>ירוק</w:t>
            </w:r>
            <w:r>
              <w:rPr>
                <w:sz w:val="28"/>
                <w:szCs w:val="28"/>
                <w:rtl/>
              </w:rPr>
              <w:t>- חלק א+ב</w:t>
            </w: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</w:p>
        </w:tc>
        <w:tc>
          <w:tcPr>
            <w:tcW w:w="1530" w:type="dxa"/>
          </w:tcPr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מכון ויצמן</w:t>
            </w:r>
          </w:p>
        </w:tc>
        <w:tc>
          <w:tcPr>
            <w:tcW w:w="1264" w:type="dxa"/>
          </w:tcPr>
          <w:p w:rsidR="001A4930" w:rsidRDefault="001A4930" w:rsidP="001A4930">
            <w:pPr>
              <w:rPr>
                <w:rtl/>
              </w:rPr>
            </w:pPr>
          </w:p>
        </w:tc>
      </w:tr>
      <w:tr w:rsidR="001A4930" w:rsidTr="001A4930">
        <w:tc>
          <w:tcPr>
            <w:tcW w:w="1772" w:type="dxa"/>
          </w:tcPr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bookmarkStart w:id="0" w:name="_GoBack"/>
            <w:bookmarkEnd w:id="0"/>
            <w:r>
              <w:rPr>
                <w:rFonts w:hint="cs"/>
                <w:sz w:val="28"/>
                <w:szCs w:val="28"/>
                <w:rtl/>
              </w:rPr>
              <w:t>אנגלית</w:t>
            </w: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0" w:type="dxa"/>
          </w:tcPr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1. </w:t>
            </w:r>
            <w:r>
              <w:rPr>
                <w:sz w:val="28"/>
                <w:szCs w:val="28"/>
              </w:rPr>
              <w:t>Sound reading2</w:t>
            </w:r>
            <w:r>
              <w:rPr>
                <w:rFonts w:hint="cs"/>
                <w:sz w:val="28"/>
                <w:szCs w:val="28"/>
                <w:rtl/>
              </w:rPr>
              <w:t xml:space="preserve"> </w:t>
            </w: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     </w:t>
            </w: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2. </w:t>
            </w:r>
            <w:r>
              <w:rPr>
                <w:sz w:val="28"/>
                <w:szCs w:val="28"/>
              </w:rPr>
              <w:t xml:space="preserve">Restart </w:t>
            </w:r>
            <w:r>
              <w:rPr>
                <w:rFonts w:hint="cs"/>
                <w:sz w:val="28"/>
                <w:szCs w:val="28"/>
              </w:rPr>
              <w:t xml:space="preserve"> </w:t>
            </w: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3. </w:t>
            </w:r>
            <w:r>
              <w:rPr>
                <w:sz w:val="28"/>
                <w:szCs w:val="28"/>
              </w:rPr>
              <w:t xml:space="preserve">Point the </w:t>
            </w:r>
            <w:proofErr w:type="gramStart"/>
            <w:r>
              <w:rPr>
                <w:sz w:val="28"/>
                <w:szCs w:val="28"/>
              </w:rPr>
              <w:t xml:space="preserve">Way </w:t>
            </w:r>
            <w:r>
              <w:rPr>
                <w:rFonts w:hint="cs"/>
                <w:sz w:val="28"/>
                <w:szCs w:val="28"/>
                <w:rtl/>
              </w:rPr>
              <w:t xml:space="preserve"> -</w:t>
            </w:r>
            <w:proofErr w:type="gramEnd"/>
            <w:r>
              <w:rPr>
                <w:rFonts w:hint="cs"/>
                <w:sz w:val="28"/>
                <w:szCs w:val="28"/>
                <w:rtl/>
              </w:rPr>
              <w:t xml:space="preserve"> ספר + חוברת</w:t>
            </w: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</w:p>
        </w:tc>
        <w:tc>
          <w:tcPr>
            <w:tcW w:w="1530" w:type="dxa"/>
          </w:tcPr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אריק כהן</w:t>
            </w: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</w:rPr>
              <w:t>UPP</w:t>
            </w: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</w:p>
          <w:p w:rsidR="001A4930" w:rsidRDefault="001A4930" w:rsidP="001A4930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אריק כהן</w:t>
            </w:r>
          </w:p>
        </w:tc>
        <w:tc>
          <w:tcPr>
            <w:tcW w:w="1264" w:type="dxa"/>
          </w:tcPr>
          <w:p w:rsidR="001A4930" w:rsidRDefault="001A4930" w:rsidP="001A4930">
            <w:pPr>
              <w:rPr>
                <w:sz w:val="24"/>
                <w:szCs w:val="24"/>
              </w:rPr>
            </w:pPr>
          </w:p>
        </w:tc>
      </w:tr>
    </w:tbl>
    <w:p w:rsidR="0083633A" w:rsidRDefault="0083633A">
      <w:pPr>
        <w:rPr>
          <w:sz w:val="28"/>
          <w:szCs w:val="28"/>
          <w:rtl/>
        </w:rPr>
      </w:pPr>
    </w:p>
    <w:p w:rsidR="0083633A" w:rsidRDefault="00090BD2">
      <w:pPr>
        <w:numPr>
          <w:ilvl w:val="0"/>
          <w:numId w:val="1"/>
        </w:num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יתכן שהתלמידים יתבקשו לרכוש חוברת/ספר נוספים במהלך השנה</w:t>
      </w:r>
    </w:p>
    <w:sectPr w:rsidR="0083633A">
      <w:headerReference w:type="default" r:id="rId7"/>
      <w:footerReference w:type="default" r:id="rId8"/>
      <w:pgSz w:w="11906" w:h="16838"/>
      <w:pgMar w:top="1440" w:right="1440" w:bottom="851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7DC6" w:rsidRDefault="00C97DC6">
      <w:r>
        <w:separator/>
      </w:r>
    </w:p>
  </w:endnote>
  <w:endnote w:type="continuationSeparator" w:id="0">
    <w:p w:rsidR="00C97DC6" w:rsidRDefault="00C97D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633A" w:rsidRDefault="00090BD2">
    <w:pPr>
      <w:pStyle w:val="a5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885825</wp:posOffset>
          </wp:positionH>
          <wp:positionV relativeFrom="paragraph">
            <wp:posOffset>-69850</wp:posOffset>
          </wp:positionV>
          <wp:extent cx="3838575" cy="382905"/>
          <wp:effectExtent l="0" t="0" r="9525" b="0"/>
          <wp:wrapTight wrapText="bothSides">
            <wp:wrapPolygon edited="0">
              <wp:start x="10184" y="0"/>
              <wp:lineTo x="0" y="0"/>
              <wp:lineTo x="0" y="19343"/>
              <wp:lineTo x="1930" y="20418"/>
              <wp:lineTo x="21546" y="20418"/>
              <wp:lineTo x="21546" y="0"/>
              <wp:lineTo x="10184" y="0"/>
            </wp:wrapPolygon>
          </wp:wrapTight>
          <wp:docPr id="10" name="תמונה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תמונה 10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38575" cy="382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7DC6" w:rsidRDefault="00C97DC6">
      <w:r>
        <w:separator/>
      </w:r>
    </w:p>
  </w:footnote>
  <w:footnote w:type="continuationSeparator" w:id="0">
    <w:p w:rsidR="00C97DC6" w:rsidRDefault="00C97D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633A" w:rsidRDefault="00090BD2">
    <w:pPr>
      <w:pStyle w:val="a7"/>
    </w:pPr>
    <w:r>
      <w:rPr>
        <w:noProof/>
      </w:rPr>
      <w:drawing>
        <wp:inline distT="0" distB="0" distL="0" distR="0">
          <wp:extent cx="5731510" cy="948055"/>
          <wp:effectExtent l="0" t="0" r="2540" b="4445"/>
          <wp:docPr id="9" name="תמונה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תמונה 9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948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5D5215"/>
    <w:multiLevelType w:val="multilevel"/>
    <w:tmpl w:val="1C5D5215"/>
    <w:lvl w:ilvl="0">
      <w:start w:val="111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2B3B"/>
    <w:rsid w:val="00032331"/>
    <w:rsid w:val="00071FCC"/>
    <w:rsid w:val="00085B6E"/>
    <w:rsid w:val="00090BD2"/>
    <w:rsid w:val="000A0DAC"/>
    <w:rsid w:val="000E4C03"/>
    <w:rsid w:val="000F29C6"/>
    <w:rsid w:val="001070E2"/>
    <w:rsid w:val="00111B85"/>
    <w:rsid w:val="00120B6D"/>
    <w:rsid w:val="00137525"/>
    <w:rsid w:val="0015618E"/>
    <w:rsid w:val="001764CE"/>
    <w:rsid w:val="0018612A"/>
    <w:rsid w:val="001973BE"/>
    <w:rsid w:val="001A4930"/>
    <w:rsid w:val="001D27DC"/>
    <w:rsid w:val="00220FB4"/>
    <w:rsid w:val="00222CEA"/>
    <w:rsid w:val="00235000"/>
    <w:rsid w:val="00282C77"/>
    <w:rsid w:val="002A13AF"/>
    <w:rsid w:val="002C03E7"/>
    <w:rsid w:val="002D4F9A"/>
    <w:rsid w:val="002F3B1F"/>
    <w:rsid w:val="003146FF"/>
    <w:rsid w:val="003154AB"/>
    <w:rsid w:val="003341B3"/>
    <w:rsid w:val="003D0961"/>
    <w:rsid w:val="003F6FB7"/>
    <w:rsid w:val="003F7A83"/>
    <w:rsid w:val="00403C12"/>
    <w:rsid w:val="004042B4"/>
    <w:rsid w:val="00444B76"/>
    <w:rsid w:val="004737F5"/>
    <w:rsid w:val="0048655B"/>
    <w:rsid w:val="004A2EEC"/>
    <w:rsid w:val="004B23A5"/>
    <w:rsid w:val="004E04F9"/>
    <w:rsid w:val="00501BCD"/>
    <w:rsid w:val="00506D37"/>
    <w:rsid w:val="00513C1F"/>
    <w:rsid w:val="005A692D"/>
    <w:rsid w:val="005A6F23"/>
    <w:rsid w:val="00605D00"/>
    <w:rsid w:val="006568A3"/>
    <w:rsid w:val="00661E2A"/>
    <w:rsid w:val="00677FF2"/>
    <w:rsid w:val="006A5A7E"/>
    <w:rsid w:val="0070647D"/>
    <w:rsid w:val="007364EB"/>
    <w:rsid w:val="00771DCF"/>
    <w:rsid w:val="007C3AF1"/>
    <w:rsid w:val="007C5CB2"/>
    <w:rsid w:val="0083633A"/>
    <w:rsid w:val="00843F4E"/>
    <w:rsid w:val="00844836"/>
    <w:rsid w:val="008A5640"/>
    <w:rsid w:val="008C4889"/>
    <w:rsid w:val="008E091C"/>
    <w:rsid w:val="008E299C"/>
    <w:rsid w:val="00907D7D"/>
    <w:rsid w:val="0091538D"/>
    <w:rsid w:val="00994E58"/>
    <w:rsid w:val="009C21E3"/>
    <w:rsid w:val="009D6FE9"/>
    <w:rsid w:val="009E7960"/>
    <w:rsid w:val="009F2B3B"/>
    <w:rsid w:val="00A5283C"/>
    <w:rsid w:val="00B018D6"/>
    <w:rsid w:val="00B64D76"/>
    <w:rsid w:val="00B66508"/>
    <w:rsid w:val="00B75CEE"/>
    <w:rsid w:val="00C30EFA"/>
    <w:rsid w:val="00C44C0A"/>
    <w:rsid w:val="00C7690E"/>
    <w:rsid w:val="00C96F96"/>
    <w:rsid w:val="00C97DC6"/>
    <w:rsid w:val="00CA176A"/>
    <w:rsid w:val="00CC1AC9"/>
    <w:rsid w:val="00CC3F6F"/>
    <w:rsid w:val="00D01DA5"/>
    <w:rsid w:val="00D37851"/>
    <w:rsid w:val="00D552F2"/>
    <w:rsid w:val="00DA0535"/>
    <w:rsid w:val="00DB78D8"/>
    <w:rsid w:val="00DC0A05"/>
    <w:rsid w:val="00DE78AA"/>
    <w:rsid w:val="00DF4131"/>
    <w:rsid w:val="00E07226"/>
    <w:rsid w:val="00E5187C"/>
    <w:rsid w:val="00E5369E"/>
    <w:rsid w:val="00E574B4"/>
    <w:rsid w:val="00E736D5"/>
    <w:rsid w:val="00E76A00"/>
    <w:rsid w:val="00EA6600"/>
    <w:rsid w:val="00ED0C92"/>
    <w:rsid w:val="00F27A9A"/>
    <w:rsid w:val="00F31EDC"/>
    <w:rsid w:val="00F81AD0"/>
    <w:rsid w:val="00F83F5D"/>
    <w:rsid w:val="00FA1D71"/>
    <w:rsid w:val="3BA84590"/>
    <w:rsid w:val="480C0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4A4985"/>
  <w15:docId w15:val="{1BF811B7-D4C3-44BC-B512-83D70B19A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en-US" w:eastAsia="en-US" w:bidi="he-I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unhideWhenUsed/>
    <w:pPr>
      <w:tabs>
        <w:tab w:val="center" w:pos="4153"/>
        <w:tab w:val="right" w:pos="8306"/>
      </w:tabs>
    </w:pPr>
  </w:style>
  <w:style w:type="character" w:styleId="Hyperlink">
    <w:name w:val="Hyperlink"/>
    <w:basedOn w:val="a0"/>
    <w:uiPriority w:val="99"/>
    <w:unhideWhenUsed/>
    <w:rPr>
      <w:color w:val="0563C1" w:themeColor="hyperlink"/>
      <w:u w:val="single"/>
    </w:rPr>
  </w:style>
  <w:style w:type="table" w:styleId="a9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כותרת עליונה תו"/>
    <w:basedOn w:val="a0"/>
    <w:link w:val="a7"/>
    <w:uiPriority w:val="99"/>
  </w:style>
  <w:style w:type="character" w:customStyle="1" w:styleId="a6">
    <w:name w:val="כותרת תחתונה תו"/>
    <w:basedOn w:val="a0"/>
    <w:link w:val="a5"/>
    <w:uiPriority w:val="99"/>
  </w:style>
  <w:style w:type="character" w:customStyle="1" w:styleId="a4">
    <w:name w:val="טקסט בלונים תו"/>
    <w:basedOn w:val="a0"/>
    <w:link w:val="a3"/>
    <w:uiPriority w:val="99"/>
    <w:semiHidden/>
    <w:rPr>
      <w:rFonts w:ascii="Tahoma" w:hAnsi="Tahoma" w:cs="Tahoma"/>
      <w:sz w:val="18"/>
      <w:szCs w:val="18"/>
    </w:rPr>
  </w:style>
  <w:style w:type="paragraph" w:styleId="aa">
    <w:name w:val="List Paragraph"/>
    <w:basedOn w:val="a"/>
    <w:uiPriority w:val="34"/>
    <w:qFormat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127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ROTEM</dc:creator>
  <cp:lastModifiedBy>User</cp:lastModifiedBy>
  <cp:revision>16</cp:revision>
  <cp:lastPrinted>2020-09-09T10:06:00Z</cp:lastPrinted>
  <dcterms:created xsi:type="dcterms:W3CDTF">2020-11-10T11:44:00Z</dcterms:created>
  <dcterms:modified xsi:type="dcterms:W3CDTF">2024-06-23T04:36:00Z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B45A7BAD32774D6A833134D88471424D</vt:lpwstr>
  </property>
</Properties>
</file>